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bookmarkStart w:id="0" w:name="_GoBack"/>
            <w:bookmarkEnd w:id="0"/>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A24D8A3" w:rsidR="00EC3BC2" w:rsidRPr="003728F4" w:rsidRDefault="00986346" w:rsidP="008373FC">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8373FC">
              <w:rPr>
                <w:rFonts w:ascii="Arial" w:hAnsi="Arial" w:cs="Arial"/>
                <w:b/>
                <w:sz w:val="16"/>
                <w:szCs w:val="16"/>
              </w:rPr>
              <w:t>9</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131A4A2" w:rsidR="00EC3BC2" w:rsidRPr="00C77A35" w:rsidRDefault="008373FC" w:rsidP="008373F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373FC">
              <w:rPr>
                <w:rFonts w:ascii="Arial" w:eastAsia="Helvetica" w:hAnsi="Arial" w:cs="Arial"/>
                <w:sz w:val="16"/>
                <w:szCs w:val="16"/>
              </w:rPr>
              <w:t>Reconstrucción de la carretera ramal a Tlahuelompa, en el municipio de Zacualtipán; ubicada en la localidad de La Tlahuelompa (San Francisco Tlahuelompa), Municipio de Zacualtipán de Ángeles,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E72B4CB"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8373FC" w:rsidRPr="008373FC">
              <w:rPr>
                <w:rFonts w:ascii="Arial" w:eastAsia="Helvetica" w:hAnsi="Arial" w:cs="Arial"/>
                <w:sz w:val="16"/>
                <w:szCs w:val="16"/>
              </w:rPr>
              <w:t>Zacualtipán de Ángeles</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98E4A87" w:rsidR="00C916AF" w:rsidRPr="00C77A35" w:rsidRDefault="00530D21"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530D21">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BDB50D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8373FC">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99C0E3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8373FC">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D2816DD" w:rsidR="0001357E" w:rsidRPr="009072F1" w:rsidRDefault="008373FC" w:rsidP="0001357E">
      <w:pPr>
        <w:spacing w:after="0" w:line="240" w:lineRule="auto"/>
        <w:jc w:val="both"/>
        <w:rPr>
          <w:rFonts w:ascii="Arial" w:eastAsia="Helvetica" w:hAnsi="Arial" w:cs="Arial"/>
          <w:b/>
          <w:lang w:val="es-ES_tradnl"/>
        </w:rPr>
      </w:pPr>
      <w:r w:rsidRPr="008373FC">
        <w:rPr>
          <w:rFonts w:ascii="Arial" w:eastAsia="Helvetica" w:hAnsi="Arial" w:cs="Arial"/>
          <w:b/>
          <w:lang w:val="es-ES_tradnl"/>
        </w:rPr>
        <w:t>Reconstrucción de la carretera ramal a Tlahuelompa, en el municipio de Zacualtipán; ubicada en la localidad de La Tlahuelompa (San Francisco Tlahuelompa), Municipio de Zacualtipán de Ángeles,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7381B48E" w14:textId="77777777" w:rsidR="00BF53F5" w:rsidRDefault="00BF53F5">
      <w:pPr>
        <w:spacing w:after="101" w:line="240" w:lineRule="auto"/>
        <w:jc w:val="both"/>
        <w:rPr>
          <w:rFonts w:ascii="Arial" w:hAnsi="Arial" w:cs="Arial"/>
          <w:bCs/>
          <w:sz w:val="16"/>
          <w:szCs w:val="16"/>
        </w:rPr>
      </w:pP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ADC679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373FC" w:rsidRPr="008373FC">
        <w:rPr>
          <w:rFonts w:ascii="Arial" w:hAnsi="Arial" w:cs="Arial"/>
          <w:b/>
          <w:sz w:val="16"/>
          <w:szCs w:val="16"/>
          <w:lang w:val="es-ES_tradnl"/>
        </w:rPr>
        <w:t>HACIENDA-A-FOCOE/GI-2023-1502-01232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8373FC">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51F88EB7" w:rsidR="00CF018E" w:rsidRPr="009072F1"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AC37413" w:rsidR="00EC3BC2" w:rsidRPr="00326010" w:rsidRDefault="008373FC" w:rsidP="00530D21">
            <w:pPr>
              <w:overflowPunct w:val="0"/>
              <w:autoSpaceDE w:val="0"/>
              <w:snapToGrid w:val="0"/>
              <w:spacing w:after="101" w:line="216" w:lineRule="atLeast"/>
              <w:jc w:val="both"/>
              <w:textAlignment w:val="baseline"/>
              <w:rPr>
                <w:rFonts w:ascii="Arial" w:eastAsia="Helvetica" w:hAnsi="Arial" w:cs="Arial"/>
                <w:b/>
                <w:sz w:val="18"/>
                <w:szCs w:val="18"/>
              </w:rPr>
            </w:pPr>
            <w:r w:rsidRPr="008373FC">
              <w:rPr>
                <w:rFonts w:ascii="Arial" w:eastAsia="Helvetica" w:hAnsi="Arial" w:cs="Arial"/>
                <w:b/>
                <w:sz w:val="18"/>
                <w:szCs w:val="18"/>
                <w:lang w:val="es-ES_tradnl"/>
              </w:rPr>
              <w:t>Reconstrucción de la carretera ramal a Tlahuelompa, en el municipio de Zacualtipán; ubicada en la localidad de La Tlahuelompa (San Francisco Tlahuelompa), Municipio de Zacualtipán de Ángeles,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9E15B33" w:rsidR="008D7166" w:rsidRPr="009072F1" w:rsidRDefault="008373FC"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B337EF7" w:rsidR="00D173C3" w:rsidRPr="009072F1" w:rsidRDefault="008373FC" w:rsidP="008946AE">
            <w:pPr>
              <w:spacing w:after="0" w:line="240" w:lineRule="auto"/>
              <w:jc w:val="center"/>
              <w:rPr>
                <w:rFonts w:ascii="Arial" w:hAnsi="Arial" w:cs="Arial"/>
                <w:sz w:val="12"/>
                <w:szCs w:val="12"/>
              </w:rPr>
            </w:pPr>
            <w:r>
              <w:rPr>
                <w:rFonts w:ascii="Arial" w:hAnsi="Arial" w:cs="Arial"/>
                <w:sz w:val="12"/>
                <w:szCs w:val="12"/>
              </w:rPr>
              <w:t>17</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B5B5AE6" w:rsidR="00D173C3" w:rsidRPr="009072F1" w:rsidRDefault="008373FC" w:rsidP="00D173C3">
            <w:pPr>
              <w:spacing w:after="0" w:line="240" w:lineRule="auto"/>
              <w:jc w:val="center"/>
              <w:rPr>
                <w:rFonts w:ascii="Arial" w:hAnsi="Arial" w:cs="Arial"/>
                <w:sz w:val="12"/>
                <w:szCs w:val="12"/>
              </w:rPr>
            </w:pPr>
            <w:r>
              <w:rPr>
                <w:rFonts w:ascii="Arial" w:hAnsi="Arial" w:cs="Arial"/>
                <w:sz w:val="12"/>
                <w:szCs w:val="12"/>
              </w:rPr>
              <w:t>17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E70C9B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30D21" w:rsidRPr="00530D21">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lastRenderedPageBreak/>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138E5D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30D21" w:rsidRPr="00530D21">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8EE9B7A"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30D21" w:rsidRPr="00530D21">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F53F5">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F53F5">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F53F5">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F53F5">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F53F5">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F53F5">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7C8E2B-F13D-492A-986B-D6814C2EB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41377</Words>
  <Characters>227577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268418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2023-11-23T00:39:00Z</dcterms:created>
  <dcterms:modified xsi:type="dcterms:W3CDTF">2023-11-23T00:39:00Z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